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"Искусство - ноша на плечах..."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Искусство — ноша на плечах,
          <w:br/>
          Зато как мы, поэты, ценим
          <w:br/>
          Жизнь в мимолетных мелочах!
          <w:br/>
          Как сладостно предаться лени,
          <w:br/>
          Почувствовать, как в жилах кровь
          <w:br/>
          Переливается певуче,
          <w:br/>
          Бросающую в жар любовь
          <w:br/>
          Поймать за тучкою летучей,
          <w:br/>
          И грезить, будто жизнь сама
          <w:br/>
          Встаёт во всем шампанском блеске
          <w:br/>
          В мурлыкающем нежно треске
          <w:br/>
          Мигающего cinéma!
          <w:br/>
          А через год — в чужой стране:
          <w:br/>
          Усталость, город неизвестный,
          <w:br/>
          Толпа, — и вновь на полотне
          <w:br/>
          Черты француженки прелестной!..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2021-11-11T11:33:49+03:00</dcterms:created>
  <dcterms:modified xsi:type="dcterms:W3CDTF">2021-11-11T11:33:49+03:00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