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Дориде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Дорида, Дорида! любовью все дышит,
          <w:br/>
           Все пьет наслажденье притекшею весной:
          <w:br/>
           Чуть з’ефир, струяся, березу колышет,
          <w:br/>
           И с берега лебедь понесся волной
          <w:br/>
           К зовущей подруге на остров пустынный,
          <w:br/>
           Над розой трепещет златой мотылек,
          <w:br/>
           И в гулкой долине любовью невинной
          <w:br/>
           Протяжно вздыхает пастуший рожок
          <w:br/>
           Лишь ты, о Дорида, улыбкой надменной
          <w:br/>
           Мне платишь за слезы и муки любви!
          <w:br/>
           Вглядись в мою бледность, в мой взор помраченный:
          <w:br/>
           По ним ты узнаешь, как в юной крови
          <w:br/>
           Свирепая ревность томит и сжигает!
          <w:br/>
           Не внемлет… и в плясках, смеясь надо мной,
          <w:br/>
           Назло мне красою подруг затемняет
          <w:br/>
           И узников гордо ведет за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2022-04-22T12:18:39+03:00</dcterms:created>
  <dcterms:modified xsi:type="dcterms:W3CDTF">2022-04-22T12:18:39+03:00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