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Психее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Душа! Любовь моя! Ты дышишь
          <w:br/>
           Такою чистой высотой,
          <w:br/>
           Ты крылья тонкие колышешь
          <w:br/>
           В такой лазури, что порой,
          <w:br/>
          <w:br/>
          Вдруг, не стерпя счастливой муки,
          <w:br/>
           Лелея наш святой союз,
          <w:br/>
           Я сам себе целую руки,
          <w:br/>
           Сам на себя не нагляжусь.
          <w:br/>
          <w:br/>
          И как мне не любить себя,
          <w:br/>
           Сосуд непрочный, некрасивый,
          <w:br/>
           Но драгоценный и счастливый
          <w:br/>
           Тем, что вмещает он — тебя?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2022-04-23T20:31:58+03:00</dcterms:created>
  <dcterms:modified xsi:type="dcterms:W3CDTF">2022-04-23T20:31:58+03:00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