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 хлебосол-мудрец,
          <w:br/>
          В своем уединенье,
          <w:br/>
          Прими благодаренье,
          <w:br/>
          Которое певец
          <w:br/>
          Тебе в стихах слагает
          <w:br/>
          За ласковый прием
          <w:br/>
          И в них же предлагает
          <w:br/>
          Благой совет тишком:
          <w:br/>
          В своей укромной сени
          <w:br/>
          Живи, как жил всегда,
          <w:br/>
          Страшися вредной Лени
          <w:br/>
          И другом будь Труда.
          <w:br/>
          Люби, как любишь ныне,
          <w:br/>
          И угощай гостей
          <w:br/>
          В немой своей пустыне
          <w:br/>
          Бердяевкой своей.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2021-11-10T22:05:53+03:00</dcterms:created>
  <dcterms:modified xsi:type="dcterms:W3CDTF">2021-11-10T22:05:53+03:00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