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вечеру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Вторая половина жизни.
          <w:br/>
           Мазнуло по вискам меня
          <w:br/>
           миганием зеркальной призмы
          <w:br/>
           идущего к закату дня.
          <w:br/>
          <w:br/>
          А листья все красней, осенней,
          <w:br/>
           и станут зеленеть едва ль,
          <w:br/>
           и встали на ходули тени,
          <w:br/>
           все дальше удлиняясь, вдаль.
          <w:br/>
          <w:br/>
          Вторая половина жизни,
          <w:br/>
           как короток твой к ночи путь,
          <w:br/>
           вот скоро и звезда повиснет,
          <w:br/>
           чтоб перед темнотой блеснуть.
          <w:br/>
          <w:br/>
          И гаснут в глубине пожара,
          <w:br/>
           как толпы моих дней, тесны,
          <w:br/>
           любимого Земного шара
          <w:br/>
           дороги,
          <w:br/>
           облака
          <w:br/>
           и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2022-04-25T12:26:56+03:00</dcterms:created>
  <dcterms:modified xsi:type="dcterms:W3CDTF">2022-04-25T12:26:56+03:00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