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свободе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медленно бредешь по улицам бессонным;
          <w:br/>
           на горестном челе нет прежнего луча,
          <w:br/>
           зовущего к любви и высям озаренным.
          <w:br/>
           В одной руке дрожит потухшая свеча.
          <w:br/>
           Крыло подбитое по трупам волоча
          <w:br/>
           и заслоняя взор локтем окровавленным,
          <w:br/>
           обманутая вновь, ты вновь уходишь прочь,
          <w:br/>
           а за тобой, увы, стоит все та же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2022-04-22T19:44:37+03:00</dcterms:created>
  <dcterms:modified xsi:type="dcterms:W3CDTF">2022-04-22T19:44:37+03:00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