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чему копить ничтожные обиды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копить ничтожные обиды,
          <w:br/>
           Им не давать исчезнуть без следа,
          <w:br/>
           Их помнить, не показывая виду
          <w:br/>
           И даже улыбаясь иногда?
          <w:br/>
          <w:br/>
          Они мелки, но путь их страшно долог,
          <w:br/>
           И с ними лучший праздник нехорош.
          <w:br/>
           Они — как злой блуждающий осколок:
          <w:br/>
           Болит внутри, а где — не разберешь.
          <w:br/>
          <w:br/>
          Вот почему я их сметаю на пол,
          <w:br/>
           Пускай не все, но большую их часть.
          <w:br/>
           Осколок только кожу оцарапал,
          <w:br/>
           А мог бы в сердце самое попасть.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2022-04-22T17:13:53+03:00</dcterms:created>
  <dcterms:modified xsi:type="dcterms:W3CDTF">2022-04-22T17:13:53+03:00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