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Кавказская рондель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Январский воздух на Кавказе
          <w:br/>
          Повеял северным апрелем.
          <w:br/>
          Моя любимая, разделим
          <w:br/>
          Свою любовь, как розы — в вазе...
          <w:br/>
          Ты чувствуешь, как в этой фразе
          <w:br/>
          Насыщены все звуки хмелем?
          <w:br/>
          Январский воздух на Кавказе
          <w:br/>
          Повеял северным апрелем.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2021-11-11T05:01:47+03:00</dcterms:created>
  <dcterms:modified xsi:type="dcterms:W3CDTF">2021-11-11T05:01:47+03:00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