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мне решить, о друг прелестный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мне решить, о друг прелестный,
          <w:br/>
          Кто властью больше: я иль ты?
          <w:br/>
          Свободных песен круг небесный
          <w:br/>
          Не больше царства красоты.
          <w:br/>
          <w:br/>
          Два рая: ты — в моем царица,
          <w:br/>
          А мне — в твоем царить дано.
          <w:br/>
          Один другому лишь граница,
          <w:br/>
          И оба вместе лишь одно.
          <w:br/>
          <w:br/>
          Там, где любовь твоя невластна,
          <w:br/>
          Восходит песни блеск моей;
          <w:br/>
          Куда душа ни взглянет страстно,
          <w:br/>
          Разверсто небо перед 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2022-03-17T20:53:48+03:00</dcterms:created>
  <dcterms:modified xsi:type="dcterms:W3CDTF">2022-03-17T20:53:48+03:00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