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появились ромашки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— Эй, ромашки,
          <w:br/>
           Дайте мне ответ:
          <w:br/>
           Вы откуда,
          <w:br/>
           Если не секрет?
          <w:br/>
           — Не секрет, —
          <w:br/>
           ответили ромашки, —
          <w:br/>
           Нас носило солнышко
          <w:br/>
           В кармашке!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2022-04-21T23:02:15+03:00</dcterms:created>
  <dcterms:modified xsi:type="dcterms:W3CDTF">2022-04-21T23:02:15+03:00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