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Капитуляция с крупной спекуляцией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Владелец заводов Круппа Альфред Крупп фон Болен Гальбах заявил, что он готов работать «на новые рынки».
          <w:br/>
          <w:br/>
          Из газет
          <w:br/>
          <w:br/>
          Известный Крупп, король стальной,
          <w:br/>
          Торгаш с фамилией тройной
          <w:br/>
          И четырьмя приставками,
          <w:br/>
          Понес убытки на войне
          <w:br/>
          И рад служить любой стране
          <w:br/>
          Военными поставками.
          <w:br/>
          «Кому паять,
          <w:br/>
          Ковать,
          <w:br/>
          Сверлить?
          <w:br/>
          Кому орудие отлить?»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2022-03-21T14:22:55+03:00</dcterms:created>
  <dcterms:modified xsi:type="dcterms:W3CDTF">2022-03-21T14:22:55+03:00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