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Катеньке Мойер (Благословенны те мгновенья)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Благословенны те мгновенья,
          <w:br/>
           Когда в виду грядущих лет,
          <w:br/>
           Пред фимиамом вдохновенья
          <w:br/>
           Священнодействует поэт.
          <w:br/>
           Как мысль о небе, величавы.
          <w:br/>
           Торжественны его слова;
          <w:br/>
           Их принимают крылья славы,
          <w:br/>
           Им изумляется молва!
          <w:br/>
           Но и тогда, как он играет
          <w:br/>
           Своим возвышенным умом,
          <w:br/>
           Он преисполнен, он сияет
          <w:br/>
           Его хранящим божеством,
          <w:br/>
           И часто даром прорицанья —
          <w:br/>
           Творящей прихоти сыны —
          <w:br/>
           Его небрежные созданья,
          <w:br/>
           Его мечты одарены.
          <w:br/>
          <w:br/>
          Быстрее, легче сновиденья
          <w:br/>
           Пройдут твои младые дни,
          <w:br/>
           Но благодетельно: они,
          <w:br/>
           Служа богине просвещенья,
          <w:br/>
           Игривый ум твой разовьют,
          <w:br/>
           И сердца с чувством безмятежным,
          <w:br/>
           Как яркий звук со звуком нежным,
          <w:br/>
           В одну гармонию сольют.
          <w:br/>
          <w:br/>
          Тебя полюбят мир и счастье;
          <w:br/>
           Не возмутят груди твоей
          <w:br/>
           Порывы буйные страстей,
          <w:br/>
           Не охладит ее бесстрастье;
          <w:br/>
           Прекрасна будет жизнь твоя:
          <w:br/>
           Светла, свободна и спокойна,
          <w:br/>
           Души божественной достойна,
          <w:br/>
           Достойна чести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2022-04-22T01:06:26+03:00</dcterms:created>
  <dcterms:modified xsi:type="dcterms:W3CDTF">2022-04-22T01:06:26+03:00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