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не смерть, а забытье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не смерть, а забытье,
          <w:br/>
          Чтоб ни движения, ни звука…
          <w:br/>
          Ведь если вслушаться в нее,
          <w:br/>
          Вся жизнь моя — не жизнь, а мука.
          <w:br/>
          <w:br/>
          Иль я не с вами таю, дни?
          <w:br/>
          Не вяну с листьями на кленах?
          <w:br/>
          Иль не мои умрут огни
          <w:br/>
          В слезах кристаллов растопленных?
          <w:br/>
          <w:br/>
          Иль я не весь в безлюдье скал
          <w:br/>
          И черном нищенстве березы?
          <w:br/>
          Не весь в том белом пухе розы,
          <w:br/>
          Что холод утра оковал?
          <w:br/>
          <w:br/>
          В дождинках этих, что нависли,
          <w:br/>
          Чтоб жемчугами ниспадать?..
          <w:br/>
          А мне, скажите, в муках мысли
          <w:br/>
          Найдется ль сердце сострадать?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2022-03-19T09:02:22+03:00</dcterms:created>
  <dcterms:modified xsi:type="dcterms:W3CDTF">2022-03-19T09:02:22+03:00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