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есть жизнь другая 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есть жизнь другая там,
          <w:br/>
           Прощай! Счастливый путь!
          <w:br/>
           А нет скорее к нам,
          <w:br/>
           Пока жить можно тут.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2022-04-22T00:04:23+03:00</dcterms:created>
  <dcterms:modified xsi:type="dcterms:W3CDTF">2022-04-22T00:04:23+03:00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