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желанная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желанная весна
          <w:br/>
           Опять звенит в лесу и в поле,
          <w:br/>
           Лазоревая новизна
          <w:br/>
           Ее растений снова в холе.
          <w:br/>
          <w:br/>
          Сосна, освободясь от сна,
          <w:br/>
           Теперь не унывает боле,
          <w:br/>
           А расцветает в новой роли.
          <w:br/>
           Роскошна радость и ясна.
          <w:br/>
          <w:br/>
          Шикарна вешняя природа,
          <w:br/>
           И можно в это время года
          <w:br/>
           Нам выбрать лучшие пути:
          <w:br/>
          <w:br/>
          Отправиться на всякий случай
          <w:br/>
           В великолепный лес дремучий,
          <w:br/>
           У трех берез сморчки найти!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2022-04-22T16:45:49+03:00</dcterms:created>
  <dcterms:modified xsi:type="dcterms:W3CDTF">2022-04-22T16:45:49+03:00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