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забрезживший 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забрезживший рассвет
          <w:br/>
          Вернёт цветам и листьям цвет,
          <w:br/>
          Как бы проснувшись, рдеют маки,
          <w:br/>
          Алеют розы в полумраке.
          <w:br/>
          И птица ранняя поёт…
          <w:br/>
          Как праздник, утро настаёт.
          <w:br/>
          <w:br/>
          Но, о заре ещё не зная,
          <w:br/>
          Стоит за домом тьма ночная.
          <w:br/>
          Проснувшись в этот ранний час,
          <w:br/>
          Ты видишь меж кустов знакомых
          <w:br/>
          Тех странных птиц и насекомых,
          <w:br/>
          Что на земле живут без нас.
          <w:br/>
          <w:br/>
          Они уйдут с ночною тенью,
          <w:br/>
          И вступит день в свои владенья.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2022-03-21T14:23:28+03:00</dcterms:created>
  <dcterms:modified xsi:type="dcterms:W3CDTF">2022-03-21T14:23:28+03:00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