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часы делящая планета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часы делящая планета
          <w:br/>
           Вновь обретает общество Тельца,
          <w:br/>
           Природа видом радует сердца,
          <w:br/>
           Сияньем огненных рогов согрета.
          <w:br/>
          <w:br/>
          И холм и дол — цветами все одето,
          <w:br/>
           Звенят листвою свежей деревца,
          <w:br/>
           Но и в земле, где ночи нет конца,
          <w:br/>
           Такое зреет лакомство, как это.
          <w:br/>
          <w:br/>
          В тепле творящем польза для плода.
          <w:br/>
           Так, если солнца моего земного
          <w:br/>
           Глаза-лучи ко мне обращены,
          <w:br/>
          <w:br/>
          Что ни порыв любовный, что ни слово-
          <w:br/>
           То ими рождено, но никогда
          <w:br/>
           При этом я не чувствую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2022-04-21T13:37:52+03:00</dcterms:created>
  <dcterms:modified xsi:type="dcterms:W3CDTF">2022-04-21T13:37:52+03:00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