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Колизей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Лунный свет на Колизее
          <w:br/>
           Видеть (стоит una lira)
          <w:br/>
           Хорошо для forestier!
          <w:br/>
           И скитающихся мисс.
          <w:br/>
           Озверелые затеи
          <w:br/>
           Театральнейшего мира
          <w:br/>
           Помогли гонимой вере
          <w:br/>
           Рай свести на землю вниз.
          <w:br/>
          <w:br/>
          Мы живем не как туристы,
          <w:br/>
           Как лентяи и поэты,
          <w:br/>
           Не скупясь и не считая,
          <w:br/>
           Ночь за ночью, день за днем.
          <w:br/>
           Под окном левкой душистый,
          <w:br/>
           Камни за день разогреты,
          <w:br/>
           Умирает, истекая,
          <w:br/>
           Позабытый водоем.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2022-04-28T19:53:14+03:00</dcterms:created>
  <dcterms:modified xsi:type="dcterms:W3CDTF">2022-04-28T19:53:14+03:00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