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настал, притаились ручьи,
          <w:br/>
           Гаснет сиянье зарниц;
          <w:br/>
           Нежно упала на щёчки твои
          <w:br/>
           Тень шелковистых ресниц.
          <w:br/>
          <w:br/>
          В дальнем лесу на прощанье свирель
          <w:br/>
           Трель отзвучала свою…
          <w:br/>
           Тихо качая твою колыбель,
          <w:br/>
           Песню тебе я пою.
          <w:br/>
          <w:br/>
          Долго, любуясь тобой перед сном,
          <w:br/>
           Я созерцаю, любя, —
          <w:br/>
           Небо во взоре невинном твоём
          <w:br/>
           Рай мой в глазах у тебя.
          <w:br/>
          <w:br/>
          Долго смотрю я на ангельский лик:
          <w:br/>
           «Милый, — твержу я, грустя —
          <w:br/>
           Ты ещё крошка, а свет так велик…
          <w:br/>
           Будешь ли счастлив, дитя?» —
          <w:br/>
          <w:br/>
          Видит лишь месяц средь тёмных ночей,
          <w:br/>
           Чтo я на сердце таю;
          <w:br/>
           Шлёт он мне сноп серебристых лучей,
          <w:br/>
           Слушает песню мою…
          <w:br/>
          <w:br/>
          Спи, не одна я счастливой судьбой
          <w:br/>
           Бодрствую в мраке ночном.
          <w:br/>
           Ангел-хранитель твой бдит над тобой
          <w:br/>
           И осеняет крылом.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2022-04-22T07:53:12+03:00</dcterms:created>
  <dcterms:modified xsi:type="dcterms:W3CDTF">2022-04-22T07:53:12+03:00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