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Браслеты —
          <w:br/>
           остатки цепей.
          <w:br/>
           И в этом же роде, конечно,
          <w:br/>
           на ручке покорной твоей
          <w:br/>
           блестит
          <w:br/>
           золотое колечко.
          <w:br/>
           О, бедная!
          <w:br/>
           Грустно до слез.
          <w:br/>
           Ты губишь себя,
          <w:br/>
           ты не любишь.
          <w:br/>
           Кольцо уже с пальцем срослось,
          <w:br/>
           а как свою руку
          <w:br/>
           отрубишь?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2022-04-26T01:38:34+03:00</dcterms:created>
  <dcterms:modified xsi:type="dcterms:W3CDTF">2022-04-26T01:38:34+03:00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