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Колючая вода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Любит ежонок
          <w:br/>
           вишнёвый компот,
          <w:br/>
           И молоко
          <w:br/>
           с удовольствием пьёт.
          <w:br/>
           А газировку
          <w:br/>
           не пьёт никогда —
          <w:br/>
           Очень колючая эта вода.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2022-04-28T12:22:56+03:00</dcterms:created>
  <dcterms:modified xsi:type="dcterms:W3CDTF">2022-04-28T12:22:56+03:00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