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Комбат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забыв присягу, повернули
          <w:br/>
           В бою два автоматчика назад,
          <w:br/>
           Догнали их две маленькие пули —
          <w:br/>
           Всегда стрелял без промаха комбат.
          <w:br/>
          <w:br/>
          Упали парни, ткнувшись в землю грудью,
          <w:br/>
           А он, шатаясь, побежал вперед.
          <w:br/>
           За этих двух его лишь тот осудит,
          <w:br/>
           Кто никогда не шел на пулемет.
          <w:br/>
          <w:br/>
          Потом в землянке полкового штаба,
          <w:br/>
           Бумаги молча взяв у старшины,
          <w:br/>
           Писал комбат двум бедным русским бабам,
          <w:br/>
           Что… смертью храбрых пали их сыны.
          <w:br/>
          <w:br/>
          И сотни раз письмо читала людям
          <w:br/>
           В глухой деревне плачущая мать.
          <w:br/>
           За эту ложь комбата кто осудит?
          <w:br/>
           Никто его не смеет осуждать!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2022-04-21T22:35:08+03:00</dcterms:created>
  <dcterms:modified xsi:type="dcterms:W3CDTF">2022-04-21T22:35:08+03:00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