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Косноязычно славивший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Косноязычно славивший меня
          <w:br/>
          Еще топтался на краю эстрады.
          <w:br/>
          От дыма сизого и тусклого огня
          <w:br/>
          Мы все уйти, конечно, были рады.
          <w:br/>
          <w:br/>
          Но в путаных словах вопрос зажжен,
          <w:br/>
          Зачем не стала я звездой любовной,
          <w:br/>
          И стыдной болью был преображен
          <w:br/>
          Над нами лик жестокий и бескровный.
          <w:br/>
          <w:br/>
          Люби меня, припоминай и плач!
          <w:br/>
          Все плачущие не равны ль пред Богом?
          <w:br/>
          Мне снится, что меня ведет палач
          <w:br/>
          По голубым предутренним дорогам.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2022-03-19T19:38:35+03:00</dcterms:created>
  <dcterms:modified xsi:type="dcterms:W3CDTF">2022-03-19T19:38:35+03:00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