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Красивое 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приснилось, что ты погибала,
          <w:br/>
           Но на помощь меня не звала.
          <w:br/>
           За хребтом океанского вала
          <w:br/>
           Грохотала беззвездная мгла.
          <w:br/>
          <w:br/>
          Ураган, разгоняя воронку,
          <w:br/>
           Захлестнул полуостров на треть.
          <w:br/>
           «Подожди,- закричал я вдогонку,-
          <w:br/>
           Мы ведь вместе клялись умереть!»
          <w:br/>
          <w:br/>
          И проснулся. И как бы украдкой
          <w:br/>
           Оглянулся в тревожной тоске.
          <w:br/>
           Ты дышала спокойно и сладко
          <w:br/>
           На моей занемевшей руке.
          <w:br/>
          <w:br/>
          И доверчивость легкого тела,
          <w:br/>
           Как волна, омывала коса.
          <w:br/>
           А за окнами пеночка пела,
          <w:br/>
           И со стекол сходила роса.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2022-04-22T04:50:08+03:00</dcterms:created>
  <dcterms:modified xsi:type="dcterms:W3CDTF">2022-04-22T04:50:08+03:00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