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это ходит в ночной тишине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Е.Н. Лисагоровской
          <w:br/>
          <w:br/>
          Кто это ходит в ночной тишине,
          <w:br/>
          Кто это бродит при бледной Луне?
          <w:br/>
          Сонные ветви рукою качает,
          <w:br/>
          Вздохом протяжным на вздох отвечает.
          <w:br/>
          Кто над немою дремою стоит,
          <w:br/>
          Влажным дыханием травы поит?
          <w:br/>
          Чье это видно лучистое око —
          <w:br/>
          Ближе и ближе — и снова далеко?
          <w:br/>
          Слышно, как старые сосны шумят,
          <w:br/>
          Слышен гвоздики ночной аромат.
          <w:br/>
          В сонном болоте знакомые травы
          <w:br/>
          Больше не дышат дыханьем отравы.
          <w:br/>
          Тише! Останься, помедли со мной!
          <w:br/>
          Кто ты, — не знаю, о, призрак ночной.
          <w:br/>
          Сладко с тобой под Луною встречаться,
          <w:br/>
          С призраком — призраком легким качаться.
          <w:br/>
          Что же ты вновь убегаешь, скользя, —
          <w:br/>
          Или нам ближе обняться нельзя?
          <w:br/>
          Или подвластны мы чарам запрета
          <w:br/>
          В царстве холодного лунного света?
          <w:br/>
          Кто ж это гонится там за тобой? —
          <w:br/>
          Призрак сверкает блестящей стопой.
          <w:br/>
          Легким виденьем тень убегает, —
          <w:br/>
          Только на небе зарница мелькает.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2022-03-19T10:09:28+03:00</dcterms:created>
  <dcterms:modified xsi:type="dcterms:W3CDTF">2022-03-19T10:09:28+03:00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