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Лес: сплошная маслобойня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Н.П.Г. — в память наших лесов
          <w:br/>
          <w:br/>
          Лес: сплошная маслобойня
          <w:br/>
          Света: быстрое, рябое,
          <w:br/>
          Бьющееся, как Ваграм.
          <w:br/>
          Погляди, как в час прибоя
          <w:br/>
          Лес играет сам с собою!
          <w:br/>
          <w:br/>
          Так и ты со мной играл.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2025-04-22T09:31:39+03:00</dcterms:created>
  <dcterms:modified xsi:type="dcterms:W3CDTF">2025-04-22T09:31:39+03:00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