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«Ася, поверьте!» и что-то дрожит
          <w:br/>
          В Гришином деланном басе.
          <w:br/>
          Ася лукава и дальше бежит…
          <w:br/>
          Гриша — мечтает об Асе.
          <w:br/>
          <w:br/>
          Шепчутся листья над ним с ветерком,
          <w:br/>
          Клонятся трепетной нишей…
          <w:br/>
          Гриша глаза вытирает тайком,
          <w:br/>
          Ася — смеется над Гришей!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2022-03-18T23:39:38+03:00</dcterms:created>
  <dcterms:modified xsi:type="dcterms:W3CDTF">2022-03-18T23:39:38+03:00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