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Леты подводный 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Леты подводный свет,
          <w:br/>
          Красного сердца риф.
          <w:br/>
          Застолбенел ланцет,
          <w:br/>
          Певчее горло вскрыв:
          <w:br/>
          <w:br/>
          Не раскаленность жёрл,
          <w:br/>
          Не распаленность скверн —
          <w:br/>
          Нерастворенный перл
          <w:br/>
          В горечи певчих горл.
          <w:br/>
          <w:br/>
          Горе горе! Граним,
          <w:br/>
          Плавим и мрем — вотще.
          <w:br/>
          Ибо нерастворим
          <w:br/>
          В голосовом луче
          <w:br/>
          <w:br/>
          Жемчуг…
          <w:br/>
          Железом в хрип,
          <w:br/>
          Тысячей пил и свёрл —
          <w:br/>
          Неизвлеченный шип
          <w:br/>
          В горечи певчих горл.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2022-03-18T22:24:35+03:00</dcterms:created>
  <dcterms:modified xsi:type="dcterms:W3CDTF">2022-03-18T22:24:35+03:00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