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Лицеистам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Застольная песня</strong>
          <w:br/>
          <w:br/>
          Собрались мы всей семьей —
          <w:br/>
           И они, кого не стало,
          <w:br/>
           Вместе с нами, как бывало,
          <w:br/>
           Неотлучною душой!
          <w:br/>
          <w:br/>
          Тени милые! Вы с нами!..
          <w:br/>
           Вы, небесными лучами
          <w:br/>
           Увенчав себе чело,
          <w:br/>
           Здесь присущи всем собором
          <w:br/>
           И поете братским хором
          <w:br/>
           Нам про Царское Село,—
          <w:br/>
          <w:br/>
          Где, маститой тайны святы,
          <w:br/>
           Встали древние палаты,
          <w:br/>
           Как немой завет веков;
          <w:br/>
           Где весь божий мир — в картинах;
          <w:br/>
           Где, «при кликах лебединых»,
          <w:br/>
           В темной зелени садов,
          <w:br/>
          <w:br/>
          Словно птички голосисты,
          <w:br/>
           Распевали лицеисты…
          <w:br/>
           Каждый был тогда поэт,
          <w:br/>
           Твердо знал, что май не долог
          <w:br/>
           И что лучше царскоселок
          <w:br/>
           Никого на свете нет!
          <w:br/>
          <w:br/>
          Помянем же мы, живые,
          <w:br/>
           За бокалами дружней
          <w:br/>
           И могилы, нам святые,
          <w:br/>
           И бессмертный наш лицей!..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2022-04-23T20:07:03+03:00</dcterms:created>
  <dcterms:modified xsi:type="dcterms:W3CDTF">2022-04-23T20:07:03+03:00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