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 городу Сантьяго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Дождик идет в Сантьяго,
          <w:br/>
           сердце любовью полно.
          <w:br/>
           Белой камелией в небе
          <w:br/>
           светится солнца пятно.
          <w:br/>
          <w:br/>
          Дожлик идет в Сантьяго:
          <w:br/>
           ночи такие темны.
          <w:br/>
           Трав серебро и грезы
          <w:br/>
           лик закрывают луны.
          <w:br/>
          <w:br/>
          Видишь, на камни улиц
          <w:br/>
           падает тонкий хрусталь.
          <w:br/>
           Видишь, как шлет тебе море
          <w:br/>
           с ветром и мглу и печаль.
          <w:br/>
          <w:br/>
          Шлет их тебе твое море,
          <w:br/>
           солнцем Сантьяго забыт;
          <w:br/>
           только с утра в моем сердце
          <w:br/>
           капля дождя звенит.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2022-04-21T21:17:18+03:00</dcterms:created>
  <dcterms:modified xsi:type="dcterms:W3CDTF">2022-04-21T21:17:18+03:00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