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Лунная тихая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Лунная тихая ночь, —
          <w:br/>
           Воздух, исполненный лени…
          <w:br/>
           На серебристом снегу
          <w:br/>
           Темные, резкие тени…
          <w:br/>
           Сердце бы грезить не прочь, —
          <w:br/>
           Только печальна душа…
          <w:br/>
           Только мечтать не могу, —
          <w:br/>
           Холодом в холод дыша!
          <w:br/>
          <w:br/>
          В сердце весна отцвела:
          <w:br/>
           Там, как в пустыне, безгласно;
          <w:br/>
           Прошлое счастье — луной
          <w:br/>
           Смотрит мертво и неясно…
          <w:br/>
           В блестках морозная мгла,
          <w:br/>
           В звездах холодная высь…
          <w:br/>
           Что ж ты, любовь, не со мной?
          <w:br/>
           Где ж ты, весна, отзовись?!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2022-04-22T21:50:05+03:00</dcterms:created>
  <dcterms:modified xsi:type="dcterms:W3CDTF">2022-04-22T21:50:05+03:00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