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
            <a href="/bryusov" target="_blank">В.Я.Брюсову</a>
          </span>
          <w:br/>
          <w:br/>
          Я в свисте временных потоков,
          <w:br/>
          мой черный плащ мятежно рвущих.
          <w:br/>
          Зову людей, ищу пророков,
          <w:br/>
          о тайне неба вопиющих.
          <w:br/>
          <w:br/>
          Иду вперед я быстрым шагом.
          <w:br/>
          И вот - утес, и вы стоите
          <w:br/>
          в венце из звезд упорным магом,
          <w:br/>
          с улыбкой вещею глядите.
          <w:br/>
          <w:br/>
          У ног веков нестройный рокот,
          <w:br/>
          катясь, бунтует в вечном сне.
          <w:br/>
          И голос ваш - орлиный клекот -
          <w:br/>
          растет в холодной вышине.
          <w:br/>
          <w:br/>
          В венце огня над царством скуки,
          <w:br/>
          над временем вознесены -
          <w:br/>
          застывший маг, сложивший руки,
          <w:br/>
          пророк безвременной весны.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2021-11-11T01:40:18+03:00</dcterms:created>
  <dcterms:modified xsi:type="dcterms:W3CDTF">2021-11-11T01:40:18+03:00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