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Мамин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хожу, всё думаю, смотрю:
          <w:br/>
           «Что ж я завтра маме подарю?
          <w:br/>
           Может куклу? Может быть конфет?»
          <w:br/>
           Нет! Вот тебе, родная, в твой денёк
          <w:br/>
           Аленький цветочек — огонёк!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2022-04-21T14:43:54+03:00</dcterms:created>
  <dcterms:modified xsi:type="dcterms:W3CDTF">2022-04-21T14:43:54+03:00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