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Конан Дойль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Кумир сопливого ученика,
          <w:br/>
          Банкира, сыщика и хулигана,
          <w:br/>
          Он чтим и на Камчатке, и в Лугано,
          <w:br/>
          Плод с запахом навозным парника.
          <w:br/>
          Помилуй Бог меня от дневника,
          <w:br/>
          Где детективы в фабуле романа
          <w:br/>
          О преступленьях повествуют рьяно,
          <w:br/>
          В них видя нечто вроде пикника…
          <w:br/>
          «Он учит хладнокровью, сметке, риску,
          <w:br/>
          А потому хвала и слава сыску!» —
          <w:br/>
          Воскликнул бы любитель кровопийц,
          <w:br/>
          Меня всегда мутило от которых…
          <w:br/>
          Не ужас ли, что землю кроет ворох
          <w:br/>
          Убийственных романов про убийц?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2025-04-24T02:00:13+03:00</dcterms:created>
  <dcterms:modified xsi:type="dcterms:W3CDTF">2025-04-24T02:00:13+03:00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