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чего-нибудь нет,-
          <w:br/>
          Чего-нибудь слишком много...
          <w:br/>
          На все как бы есть ответ -
          <w:br/>
          Но без последнего слога.
          <w:br/>
          <w:br/>
          Свершится ли что - не так,
          <w:br/>
          Некстати, непрочно, зыбко...
          <w:br/>
          И каждый не верен знак,
          <w:br/>
          В решеньи каждом - ошибка.
          <w:br/>
          <w:br/>
          Змеится луна в воде,-
          <w:br/>
          Но лжет, золотясь, дорога...
          <w:br/>
          Ущерб, перехлест везде.
          <w:br/>
          А мера - только у Бога.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2021-11-11T05:27:14+03:00</dcterms:created>
  <dcterms:modified xsi:type="dcterms:W3CDTF">2021-11-11T05:27:14+03:00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