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Мимолётной лаской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Мимолётной лаской мая
          <w:br/>
          Наслаждайтесь, — расцветая,
          <w:br/>
          Увядая, умирая, —
          <w:br/>
          Дней тоской не отравляя,
          <w:br/>
          Всё вокруг себя любя,
          <w:br/>
          Забывая про себя.
          <w:br/>
          Птичьим звучным щебетаньем,
          <w:br/>
          Молодым благоуханьем,
          <w:br/>
          И полуденным сияньем,
          <w:br/>
          И полуночным молчаньем
          <w:br/>
          Наслаждайтесь, — краток срок.
          <w:br/>
          Вечный отдых не далёк.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2022-03-21T22:05:20+03:00</dcterms:created>
  <dcterms:modified xsi:type="dcterms:W3CDTF">2022-03-21T22:05:20+03:00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