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Младенцу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Играй, безумное дитя,
          <w:br/>
          Блистай летающей стихией:
          <w:br/>
          Вольнолюбивым светом «Я»,
          <w:br/>
          Явись, осуществись, — Россия.
          <w:br/>
          Ждем: гробовая пелена
          <w:br/>
          Падет мелькающими мглами;
          <w:br/>
          Уже Небесная Жена
          <w:br/>
          Нежней звездеет глубинами, —
          <w:br/>
          И, оперяясь из весны,
          <w:br/>
          В лазури льются иерархии;
          <w:br/>
          Из легких крыльев лик Жены
          <w:br/>
          Смеется радостной России.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2022-03-19T07:28:59+03:00</dcterms:created>
  <dcterms:modified xsi:type="dcterms:W3CDTF">2022-03-19T07:28:59+03:00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