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Молодая мать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Горит деревня. Как в часы заката,<w:br/> Густой багрянец по небу разлит.<w:br/> Раскинув руки, на пороге хаты<w:br/> Расстрелянная женщина лежит.<w:br/><w:br/>Малыш озябший, полугодовалый,<w:br/> Прижался к ней, чтоб грудь ее достать.<w:br/> То плачет он надрывно и устало,<w:br/> То смотрит с удивлением на мать.<w:br/><w:br/>А сам палач при зареве пожара,<w:br/> Губя живое на своем пути,<w:br/> Спешит на запад, чтоб спастись от кары,<w:br/> Хотя ему, конечно, не уйти!<w:br/><w:br/>Сарвар украдкой вышла из подвала,<w:br/> Поблизости услышав детский крик,<w:br/> К крыльцу своих соседей подбежала &mdash;<w:br/> И замерла от ужаса на миг.<w:br/><w:br/>Ребенка подняла: &#171;Не плачь, мой милый,<w:br/> Не плачь, тебя я унесу в наш дом&#187;.<w:br/> Она его согрела, и умыла,<w:br/> И теплым напоила молоком.<w:br/><w:br/>Сарвар ласкала малыша впервые,<w:br/> Впервые в ней заговорила мать.<w:br/> А он к ней руки протянул худые<w:br/> И начал слово &#171;мама&#187; лепетать.<w:br/><w:br/>Всего семнадцать ей, скажи на милость!<w:br/> Еще вся жизнь, все счастье впереди.<w:br/> Но радость материнства засветилась<w:br/> Уже сейчас у девушки в груди.<w:br/><w:br/>Родные звуки песенки знакомой<w:br/> Польются в предвечерней тишине&#8230;<w:br/> Мне в этот час пройти бы мимо дома,<w:br/> И заглянуть бы в то окошко мне!<w:br/><w:br/>Сарвар малышку вырастит, я знаю,<w:br/> В ее упорство верю до конца.<w:br/> Ведь дочерям страна моя родная<w:br/> Дарует материнские сердца.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2022-04-22T08:11:08+03:00</dcterms:created>
  <dcterms:modified xsi:type="dcterms:W3CDTF">2022-04-22T08:11:08+03:00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