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Моментальная фотография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балконе под столиком
          <w:br/>
          Сидят белые кролики
          <w:br/>
          И грызут карниз.
          <w:br/>
          Чистые,
          <w:br/>
          Пушистые,
          <w:br/>
          Одно ухо вниз,
          <w:br/>
          А другое — в небо.
          <w:br/>
          Дай им хлеба!
          <w:br/>
          Подберут до крошки,
          <w:br/>
          Понюхают быстро ладошку
          <w:br/>
          И вон!
          <w:br/>
          <w:br/>
          Хлоп — задними лапами в пол,
          <w:br/>
          Скорее под стол,
          <w:br/>
          За старый вазон…
          <w:br/>
          Сядут в ряд,
          <w:br/>
          Высунут усики
          <w:br/>
          И дрожат.
          <w:br/>
          Эх, вы, трусики!..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2022-03-19T07:54:59+03:00</dcterms:created>
  <dcterms:modified xsi:type="dcterms:W3CDTF">2022-03-19T07:54:59+03:00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