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любовь! Мой демон шалый!
          <w:br/>
           Ты так костлява, что, пожалуй,
          <w:br/>
           Позавтракав тобой в обед,
          <w:br/>
           Сломал бы зубы людоед.
          <w:br/>
          <w:br/>
          Но я не той породы грубой
          <w:br/>
           (К тому ж я несколько беззуба),
          <w:br/>
           А потому, не теребя,
          <w:br/>
           Губами буду есть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2022-04-22T15:24:06+03:00</dcterms:created>
  <dcterms:modified xsi:type="dcterms:W3CDTF">2022-04-22T15:24:06+03:00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