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Музыкальный ящик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песня?
          <w:br/>
           Из подполья в поднебесье
          <w:br/>
           Она летит. На то она и песня.
          <w:br/>
           А где заснет? А где должна проснуться,
          <w:br/>
           Чтоб с нашим слухом вновь соприкоснуться?
          <w:br/>
           Довольно трудно разобраться в этом,
          <w:br/>
           Любое чудо нам теперь не в диво.
          <w:br/>
           Судите сами, будет ли ответом
          <w:br/>
           Вот эта повесть, но она — правдива.
          <w:br/>
           Там,
          <w:br/>
           Где недавно
          <w:br/>
           Низились обрывы,
          <w:br/>
           Поросшие крапивой с лебедою,
          <w:br/>
           Высотных зданий ясные массивы
          <w:br/>
           Восстали над шлюзованной водою.
          <w:br/>
           Гнездится
          <w:br/>
           Птица
          <w:br/>
           Меж конструкций ЦАГИ,
          <w:br/>
           А где-то там,
          <w:br/>
           За Яузой,
          <w:br/>
           В овраге, бурля своей ржавеющею плотью,
          <w:br/>
           Старик ручей по черным трубам скачет.
          <w:br/>
           Вы Золотым Рожком его зовете,
          <w:br/>
           И это тоже что-нибудь да значит.
          <w:br/>
           …Бил колокол на колокольне ближней,
          <w:br/>
           Пел колокол на колокольне дальней,
          <w:br/>
           И мостовая стлалась всё булыжней,
          <w:br/>
           И звон трамвая длился всё печальней.
          <w:br/>
           И вот тогда,
          <w:br/>
           На отдаленном рынке,
          <w:br/>
           Среди капрона, и мехов, и шелка,
          <w:br/>
           Непроизвольно спрыгнула с пластинки
          <w:br/>
           Шальная патефонная иголка.
          <w:br/>
           И на соседней полке антиквара
          <w:br/>
           Меж дерзко позолоченною рамой
          <w:br/>
           И медным привиденьем самовара
          <w:br/>
           Вдруг объявился
          <w:br/>
           Ящик этот самый.
          <w:br/>
           Как описать его?
          <w:br/>
           Он был настольный,
          <w:br/>
           По очертаниям — прямоугольный,
          <w:br/>
           На ощупь — глуховато мелодичный,
          <w:br/>
           А по происхожденью — заграничный.
          <w:br/>
           Скорей всего он свет увидел в Вене,
          <w:br/>
           Тому назад столетие, пожалуй.
          <w:br/>
           И если так — какое откровенье
          <w:br/>
           Подарит слуху механизм усталый?
          <w:br/>
           Чугунный валик, вдруг он искалечит,
          <w:br/>
           Переиначит Шуберта и Баха,
          <w:br/>
           А может быть, заплачет, защебечет
          <w:br/>
           Какая-нибудь цюрихская птаха,
          <w:br/>
           А может быть, нехитрое фанданго
          <w:br/>
           С простосердечностью добрососедской
          <w:br/>
           Какая-нибудь спляшет иностранка,
          <w:br/>
           Как подобало в слободе немецкой,
          <w:br/>
           Здесь, в слободе исчезнувшей вот этой,
          <w:br/>
           Чей быт изжит и чье названье стерто.
          <w:br/>
           Но рынок крив, как набекрень одетый
          <w:br/>
           Косой треух над буклями Лефорта.
          <w:br/>
           И в этот самый миг
          <w:br/>
           На повороте
          <w:br/>
           Рванул трамвай,
          <w:br/>
           Да так рванул он звонко,
          <w:br/>
           Что вдруг очнулась вся комиссионка,
          <w:br/>
           И дрогнул ящик в ржавой позолоте,
          <w:br/>
           И, зашатавшись, встал он на прилавке
          <w:br/>
           На все четыре выгнутые лапки,
          <w:br/>
           И что-то в глубине зашевелилось,
          <w:br/>
           Зарокотало и определилось,
          <w:br/>
           Заговорило тусклое железо
          <w:br/>
           Сквозь ржавчину, где стерта позолота.
          <w:br/>
           И что же?
          <w:br/>
           Никакого полонеза,
          <w:br/>
           Ни менуэта даже, ни гавота
          <w:br/>
           И никаких симфоний и рапсодий,
          <w:br/>
           А громко так, что дрогнула посуда,—
          <w:br/>
           Поверите ли? — грянуло оттуда
          <w:br/>
           Простое: «Во саду ли, в огороде…»
          <w:br/>
           Из глубины,
          <w:br/>
           Из самой дальней дали,
          <w:br/>
           Из бурных недр минувшего столетья,
          <w:br/>
           Где дамы в менуэте приседали,
          <w:br/>
           Когда петля переплеталась с плетью,
          <w:br/>
           Когда труба трубила о походе,
          <w:br/>
           А лира о пощаде умоляла,
          <w:br/>
           Вдруг песня:
          <w:br/>
           «Во саду ли, в огороде,—
          <w:br/>
           Вы слышите ли? — девица гуляла!»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2022-04-24T01:05:14+03:00</dcterms:created>
  <dcterms:modified xsi:type="dcterms:W3CDTF">2022-04-24T01:05:14+03:00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