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быстры и наготове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быстры и наготове,
          <w:br/>
          Мы остры.
          <w:br/>
          В каждом жесте, в каждом взгляде,
          <w:br/>
          в каждом слове. —
          <w:br/>
          Две сестры.
          <w:br/>
          <w:br/>
          Своенравна наша ласка
          <w:br/>
          И тонка,
          <w:br/>
          Мы из старого Дамаска —
          <w:br/>
          Два клинка.
          <w:br/>
          <w:br/>
          Прочь, гумно и бремя хлеба,
          <w:br/>
          И волы!
          <w:br/>
          Мы — натянутые в небо
          <w:br/>
          Две стрелы!
          <w:br/>
          <w:br/>
          Мы одни на рынке мира
          <w:br/>
          Без греха.
          <w:br/>
          Мы — из Вильяма Шекспира
          <w:br/>
          Два стиха.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2022-03-18T22:27:28+03:00</dcterms:created>
  <dcterms:modified xsi:type="dcterms:W3CDTF">2022-03-18T22:27:28+03:00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