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расстаемся - и одновременно..."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Мы расстаемся - и одновременно
          <w:br/>
          овладевает миром перемена,
          <w:br/>
          и страсть к измене так в нем велика,
          <w:br/>
          что берегами брезгает река,
          <w:br/>
          охладевают к небу облака,
          <w:br/>
          кивает правой левая рука
          <w:br/>
          и ей надменно говорит: - Пока!
          <w:br/>
          <w:br/>
          Апрель уже не предвещает мая,
          <w:br/>
          да, мая не видать вам никогда,
          <w:br/>
          и распадается Иван-да-Марья.
          <w:br/>
          О, желтого и синего вражда!
          <w:br/>
          <w:br/>
          Свои растенья вытравляет лето,
          <w:br/>
          долготы отстранились от широт,
          <w:br/>
          и белого не существует цвета -
          <w:br/>
          остались семь его цветных сирот.
          <w:br/>
          <w:br/>
          Природа подвергается разрухе,
          <w:br/>
          отливы превращаются в прибой,
          <w:br/>
          и молкнут звуки - по вине разлуки
          <w:br/>
          меня с тобой.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2021-11-10T15:07:23+03:00</dcterms:created>
  <dcterms:modified xsi:type="dcterms:W3CDTF">2021-11-10T15:07:23+03:00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