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устали. Довольно. Вперед и вперед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влекла меня жажда безумная
          <w:br/>
          Жажда жизни вперед и вперед…
          <w:br/>
          Некрасов
          <w:br/>
          <w:br/>
          Мы устали. Довольно. Вперед и вперед
          <w:br/>
          Неустанно влекла нас природа…
          <w:br/>
          Мы вернулись назад: чуть покинув восход,
          <w:br/>
          Мы опять под лучами восхода…
          <w:br/>
          Весь-то жизненный путь мы прошли до конца, —
          <w:br/>
          И концом оказалось начало…
          <w:br/>
          Но покинуло нас иждивенье творца,
          <w:br/>
          Что когда-то наш путь украшало…
          <w:br/>
          Вот он, прежний восход! Но холодным огнем
          <w:br/>
          Он не тронет нам души, как прежде…
          <w:br/>
          Мы устали. Напрасно мы отдыха ждем, —
          <w:br/>
          Не поверим мы больше надежде…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2022-03-18T01:35:28+03:00</dcterms:created>
  <dcterms:modified xsi:type="dcterms:W3CDTF">2022-03-18T01:35:28+03:00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