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Мячик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Наша Таня громко плачет:<w:br/>Уронила в речку мячик.<w:br/>&mdash; Тише, Танечка, не плачь:<w:br/>Не утонет в речке мяч.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2021-11-10T14:06:31+03:00</dcterms:created>
  <dcterms:modified xsi:type="dcterms:W3CDTF">2021-11-10T14:06:31+03:00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