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митинге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Судеб раздельных немота и сирость,
          <w:br/>
           Скопление разрозненных обид, —
          <w:br/>
           Не человек, но отрочество мира
          <w:br/>
           Руками и сердцами говорит.
          <w:br/>
           Надежду видел я, и, розы тоньше,
          <w:br/>
           Как мягкий воск, послушная руке,
          <w:br/>
           Она рождалась в кулаке поденщиц
          <w:br/>
           И сгустком крови билась на древке.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2022-04-22T01:22:53+03:00</dcterms:created>
  <dcterms:modified xsi:type="dcterms:W3CDTF">2022-04-22T01:22:53+03:00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