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начинающего 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кровавого потопа
          <w:br/>
           Не подымался буйный вал,
          <w:br/>
           Зловещий призрак над Европой
          <w:br/>
           Войны великой не вставал, —
          <w:br/>
          <w:br/>
          Сбирали — Франция искусства
          <w:br/>
           И Англия — наук плоды,
          <w:br/>
           И человеческие чувства
          <w:br/>
           Казались немцам не чужды.
          <w:br/>
          <w:br/>
          Отчизна древняя бельгийцев
          <w:br/>
           Культурой мирною цвела, —
          <w:br/>
           Но меч уже точил убийца,
          <w:br/>
           Чтобы занесть из-за угла.
          <w:br/>
          <w:br/>
          И час великой бури грянул,
          <w:br/>
           И долы кровью залиты.
          <w:br/>
           Что ж неожиданно увянул
          <w:br/>
           Венец германской мощи, ты?
          <w:br/>
          <w:br/>
          Горит Лувен незащищенный,
          <w:br/>
           Разрушен древний Шантильи.
          <w:br/>
           Но где немецкий флот хваленый,
          <w:br/>
           Где их победные бои?
          <w:br/>
          <w:br/>
          Напрасно ждать — я верю: скоро
          <w:br/>
           Кровавый прекратится дождь,
          <w:br/>
           Венец нетленного позора
          <w:br/>
           Начавший смуту примет вождь;
          <w:br/>
          <w:br/>
          Вздохнет свободная Европа,
          <w:br/>
           И все молитву принесут
          <w:br/>
           Творцу за грозный, правый суд,
          <w:br/>
           Свершенный, как во дни потопа.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2022-04-26T13:55:33+03:00</dcterms:created>
  <dcterms:modified xsi:type="dcterms:W3CDTF">2022-04-26T13:55:33+03:00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