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осле ехать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осле ехать —
          <w:br/>
           Ногам покоя не знать;
          <w:br/>
           С двумя женами жить —
          <w:br/>
           Ушам покоя не знать!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2022-04-22T23:43:28+03:00</dcterms:created>
  <dcterms:modified xsi:type="dcterms:W3CDTF">2022-04-22T23:43:28+03:00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