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Лирика. Три звездочки. Это не коньяк.
          <w:br/>
           Это я буланого тороплю коня.
          <w:br/>
          <w:br/>
          Это я желанную радость тороплю.
          <w:br/>
           — Приходи, побудь со мной, я тебя люблю!
          <w:br/>
          <w:br/>
          — Помни, помни, помни,- обращаюсь к ней.
          <w:br/>
           С нею нелегко мне, без нее трудней…
          <w:br/>
          <w:br/>
          Лирика. Любовь моя, вновь живи, дыши!
          <w:br/>
           Вновь душа открыта для другой души.
          <w:br/>
          <w:br/>
          Это звезды колются, воздух звенит,
          <w:br/>
           Это колокольцы льются в зенит.
          <w:br/>
          <w:br/>
          Это винограда тугая гроздь,
          <w:br/>
           Это я хозяин,
          <w:br/>
           А ты мой гость.
          <w:br/>
          <w:br/>
          Накормлю, напою, песню спою.
          <w:br/>
           Заходи, пожалуйста, в книгу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2022-04-22T00:21:41+03:00</dcterms:created>
  <dcterms:modified xsi:type="dcterms:W3CDTF">2022-04-22T00:21:41+03:00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