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"Нам свежесть слов и чувства простоту..."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свежесть слов и чувства простоту
          <w:br/>
          Терять не то ль, что живописцу – зренье
          <w:br/>
          Или актеру – голос и движенье,
          <w:br/>
          А женщине прекрасной – красоту?
          <w:br/>
          <w:br/>
          Но не пытайся для себя хранить
          <w:br/>
          Тебе дарованное небесами:
          <w:br/>
          Осуждены – и это знаем сами –
          <w:br/>
          Мы расточать, а не копить.
          <w:br/>
          <w:br/>
          Иди один и исцеляй слепых,
          <w:br/>
          Чтобы узнать в тяжелый час сомненья
          <w:br/>
          Учеников злорадное глумленье
          <w:br/>
          И равнодушие толпы.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2021-11-11T15:32:34+03:00</dcterms:created>
  <dcterms:modified xsi:type="dcterms:W3CDTF">2021-11-11T15:32:34+03:00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